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FDCA" w14:textId="510A45E5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6C7FFCF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4A8363E" w14:textId="147DED04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2: Sistem transportnega prehoda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2D6E732E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2724D0" w:rsidRPr="002724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FE06FD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FE06FD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FE06FD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FE06FD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FE06FD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FE06FD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FE06FD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FE06FD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FE06FD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3D365C6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6982F66A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  <w:r w:rsidR="0005169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4ABE102D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9CA16C0" w14:textId="21134AC1" w:rsidR="00051696" w:rsidRPr="000B4691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2: Sistem transportnega prehoda </w:t>
      </w: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5ADEC7DE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2724D0" w:rsidRPr="002724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3B69DF48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2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</w:t>
      </w:r>
      <w:r w:rsidR="0005169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FE06FD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06B1CE29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</w:t>
            </w:r>
            <w:r w:rsidR="00051696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2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71F39A44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</w:t>
            </w:r>
            <w:r w:rsidR="0005169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načrtovanje, razvoj, zagon, vzdrževanje in podpora sistema tranzitnega plačilnega prehoda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9DB" w14:textId="24DB3C5A" w:rsidR="00D22CF5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5B83DB" w14:textId="3C8CB499" w:rsidR="003312AC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061B653" w14:textId="6658AC51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28FD221" w14:textId="5E1CA092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355F29D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B3522CC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348744" w14:textId="2EC83FA2" w:rsid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2114099" w14:textId="77777777" w:rsidR="00051696" w:rsidRP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40AC99" w14:textId="77777777" w:rsidR="000B4691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različnih pridobiteljev</w:t>
            </w:r>
            <w:r w:rsid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  <w:p w14:paraId="3850529F" w14:textId="77777777" w:rsidR="00B32273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20D8A4F0" w:rsidR="00B32273" w:rsidRPr="003312AC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B5F" w14:textId="681D9C70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C4323D3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0E182A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45CFBCBB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5B4F2054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4B00E714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2FFB9A37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81F7E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5360C5" w14:textId="77777777" w:rsidR="003312AC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7544D236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10EC8B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6A2152" w14:textId="5591A1D9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 </w:t>
            </w:r>
          </w:p>
          <w:p w14:paraId="4B51D059" w14:textId="77777777" w:rsidR="00B32273" w:rsidRPr="003C4F4E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20F0FE8A" w:rsidR="00B32273" w:rsidRPr="000B4691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  <w:bookmarkEnd w:id="0"/>
      <w:tr w:rsidR="00B32273" w:rsidRPr="000B4691" w14:paraId="6630362E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33C" w14:textId="0E79C3E3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referenčnega projekta 2 (načrtovanje, razvoj, zagon, vzdrževanje in podpora sistema tranzitnega plačilnega prehoda):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DE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C248D1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EF2" w14:textId="77777777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AC1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6F0CF66F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8EA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47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E4AD48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72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D08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F1CFF3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0AC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3E018532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5F996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D8D77EE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373EF26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4E62686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C6092A3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FE6344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6D70896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1709F2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F526010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B101" w14:textId="18C082E5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2D3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0A05C317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9F557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0E5D5FB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3C4EF40C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F53F8F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4A942A90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131B972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A409CD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F18F0F0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3ADFFD81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E0D214B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723278F" w14:textId="2E93580D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</w:t>
            </w:r>
          </w:p>
          <w:p w14:paraId="2E57E893" w14:textId="77777777" w:rsidR="00B32273" w:rsidRPr="003C4F4E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C31583" w14:textId="6DD0C986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7268BEE3" w14:textId="45D05F7E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76FF8A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98DD6C8" w14:textId="67215072" w:rsidR="000B4691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: Referenčno potrdilo naročnika referenčnih del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B32273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2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)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8A9DA4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E9CFDDD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DA0339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EB0033C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36D717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40F4D6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B98837E" w14:textId="77777777" w:rsidR="00E33F89" w:rsidRDefault="00E33F89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7F09C4" w14:textId="77777777" w:rsidR="00E33F89" w:rsidRDefault="00E33F89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6B8CCA1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B3227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B3227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73971888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(sklop 2)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9"/>
        <w:gridCol w:w="1843"/>
        <w:gridCol w:w="5796"/>
      </w:tblGrid>
      <w:tr w:rsidR="000B4691" w:rsidRPr="000B4691" w14:paraId="53AE7310" w14:textId="77777777" w:rsidTr="003C4F4E">
        <w:trPr>
          <w:trHeight w:val="96"/>
          <w:jc w:val="center"/>
        </w:trPr>
        <w:tc>
          <w:tcPr>
            <w:tcW w:w="10348" w:type="dxa"/>
            <w:gridSpan w:val="3"/>
            <w:vAlign w:val="center"/>
          </w:tcPr>
          <w:p w14:paraId="4FFDB8FC" w14:textId="52CCFE47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</w:t>
            </w:r>
          </w:p>
        </w:tc>
      </w:tr>
      <w:tr w:rsidR="000B4691" w:rsidRPr="000B4691" w14:paraId="7B62E528" w14:textId="77777777" w:rsidTr="003C4F4E">
        <w:trPr>
          <w:trHeight w:val="96"/>
          <w:jc w:val="center"/>
        </w:trPr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796" w:type="dxa"/>
            <w:tcBorders>
              <w:bottom w:val="single" w:sz="4" w:space="0" w:color="auto"/>
            </w:tcBorders>
            <w:vAlign w:val="center"/>
          </w:tcPr>
          <w:p w14:paraId="42A62840" w14:textId="2E67FC21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3356F" w:rsidRPr="00F15FB8">
              <w:rPr>
                <w:rFonts w:ascii="Arial" w:eastAsia="Calibri" w:hAnsi="Arial" w:cs="Arial"/>
                <w:sz w:val="20"/>
                <w:szCs w:val="20"/>
              </w:rPr>
              <w:t xml:space="preserve">z </w:t>
            </w:r>
            <w:r w:rsidR="00B32273">
              <w:rPr>
                <w:rFonts w:ascii="Arial" w:eastAsia="Calibri" w:hAnsi="Arial" w:cs="Arial"/>
                <w:sz w:val="20"/>
                <w:szCs w:val="20"/>
              </w:rPr>
              <w:t>vodenjem projektov na področju avtomatiziranih vozovničnih sistemom s podobnim obsegom in kompleksnostjo</w:t>
            </w:r>
          </w:p>
        </w:tc>
      </w:tr>
      <w:tr w:rsidR="000B4691" w:rsidRPr="000B4691" w14:paraId="219A2379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48C7CB19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30C" w14:textId="42B1F69C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tranzitnega plačilnega prehoda), v katerem je nominirani kader nastopal kot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6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CBB582B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320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2B0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808BCB1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63C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E3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48B743E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DA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B6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EE97494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12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7C8BF5D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645164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3933A0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0225EA13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39191FB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299EAB5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5CDE5C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26F4F18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DE33AD0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15404D2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BC29" w14:textId="77777777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2DC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B117666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7F81726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9CDC75" w14:textId="4567ED4B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53C22B3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00344B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31E3093F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1D11C7C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E3E8982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02DE625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E2C978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57EAFE" w14:textId="27231A99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</w:t>
            </w:r>
          </w:p>
          <w:p w14:paraId="05DEE96B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3AD6AD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BA949E" w14:textId="77777777" w:rsidR="00F3356F" w:rsidRPr="000B4691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5806"/>
      </w:tblGrid>
      <w:tr w:rsidR="000B4691" w:rsidRPr="000B4691" w14:paraId="4546CE1A" w14:textId="77777777" w:rsidTr="00E33F89">
        <w:trPr>
          <w:trHeight w:val="96"/>
          <w:jc w:val="center"/>
        </w:trPr>
        <w:tc>
          <w:tcPr>
            <w:tcW w:w="10343" w:type="dxa"/>
            <w:gridSpan w:val="3"/>
            <w:vAlign w:val="center"/>
          </w:tcPr>
          <w:p w14:paraId="0EA40454" w14:textId="7B3E37A3" w:rsidR="000B4691" w:rsidRPr="00B32273" w:rsidRDefault="00B32273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3227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STROKOVNJAK ZA ODPRTE SHEME EMV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– </w:t>
            </w:r>
            <w:r w:rsidRPr="00B3227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ima strokovno znanje na področju plačilnih shem, tranzitnih okvirov in skladnosti s projekti plačilnih rešitev</w:t>
            </w:r>
          </w:p>
        </w:tc>
      </w:tr>
      <w:tr w:rsidR="000B4691" w:rsidRPr="000B4691" w14:paraId="455B7D66" w14:textId="77777777" w:rsidTr="00E33F89">
        <w:trPr>
          <w:trHeight w:val="96"/>
          <w:jc w:val="center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85D8F2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492DC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806" w:type="dxa"/>
            <w:tcBorders>
              <w:bottom w:val="single" w:sz="4" w:space="0" w:color="auto"/>
            </w:tcBorders>
            <w:vAlign w:val="center"/>
          </w:tcPr>
          <w:p w14:paraId="3A6EBD28" w14:textId="5061F675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B32273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pri integraciji odprtih plačil EMV na področju javnega potniškega prometa </w:t>
            </w:r>
          </w:p>
        </w:tc>
      </w:tr>
      <w:tr w:rsidR="000B4691" w:rsidRPr="000B4691" w14:paraId="75298FB2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692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574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5FB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FD11FC7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A3E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F126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2E2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6B8069F" w14:textId="77777777" w:rsidTr="00E33F89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31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F1D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02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E2C520" w14:textId="7777777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28F729F" w14:textId="61EABF0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38CFE052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342" w14:textId="1A1CF65F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lastRenderedPageBreak/>
              <w:t>tranzitnega plačilnega prehoda), v katerem je nominirani kader nastopal v »vlogi strokovnjaka za odprte sheme EMV«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72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8A4F687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672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FE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E390D86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20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B3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856843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7C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625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5EC75DE5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E9D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07BAE9CB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8A7D4C8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99AD3CC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3BC1C77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729CD586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B85CC9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CCC3C1A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122A63F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2515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3420A598" w14:textId="77777777" w:rsid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37D8192" w14:textId="77777777" w:rsidR="00B32273" w:rsidRPr="003312AC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792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7EF4DB5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84E14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C380C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0D2FB17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9B859B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30572E8E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28D56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E8FF2A4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35C3AB9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4458713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A5BC2C4" w14:textId="61AA403D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pridobitelje: </w:t>
            </w:r>
          </w:p>
          <w:p w14:paraId="7D4B8B07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2183BA" w14:textId="77777777" w:rsidR="00B32273" w:rsidRPr="00BC0219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C021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142D100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176A018" w14:textId="127345CB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tiste kadre (</w:t>
      </w:r>
      <w:r w:rsidR="00A73098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2 različna kadra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ki pokrije</w:t>
      </w:r>
      <w:r w:rsidR="00A73098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ta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referenčne pogoje), ki so nujni,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0B4691" w:rsidRPr="000B4691" w14:paraId="5E111F61" w14:textId="77777777" w:rsidTr="003C4F4E">
        <w:tc>
          <w:tcPr>
            <w:tcW w:w="4553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3C4F4E">
        <w:trPr>
          <w:trHeight w:val="992"/>
        </w:trPr>
        <w:tc>
          <w:tcPr>
            <w:tcW w:w="4553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761C1F00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A73098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2</w:t>
      </w:r>
      <w:r w:rsidR="00141405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2B76214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576FF87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3269F31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C7D2003" w14:textId="77777777" w:rsidR="003C4F4E" w:rsidRPr="000B4691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34DCC9E3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A7309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1414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141405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A7309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2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0C75EC8D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14140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 navedenima kadroma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6A1A35" w:rsidRPr="000B4691" w14:paraId="0724F17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D7C" w14:textId="68C53C1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(načrtovanje, razvoj, zagon, vzdrževanje in podpora sistema tranzitnega plačilnega prehoda)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011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437A22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C90" w14:textId="77777777" w:rsidR="006A1A35" w:rsidRPr="00D22CF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F9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7323452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50DB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A58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6EAFCA5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2C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856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061A3BEF" w14:textId="77777777" w:rsidTr="0014140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1C2" w14:textId="797D8863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KADRI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3C403411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6089BBB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085E" w14:textId="0E5D9B97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928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41405" w:rsidRPr="000B4691" w14:paraId="28F237B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BFB" w14:textId="2D000A70" w:rsidR="00141405" w:rsidRPr="00F906FE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odprte sheme EMV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2264" w14:textId="77777777" w:rsidR="00141405" w:rsidRPr="000B4691" w:rsidRDefault="0014140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4ACF56B5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ACB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58893512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C5DFE3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C2AD3F8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32129607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0E126895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342CE07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4E6E1B2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86D4CF3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42DAD3D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475BE862" w14:textId="77777777" w:rsidR="006A1A3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EECEAB" w14:textId="77777777" w:rsidR="006A1A35" w:rsidRPr="003312AC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283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D191DA5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93034E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DF2A24D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00492B15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2068692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1F653C86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CFAC58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13527A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502076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53FA185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C85D59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60F7D2" w14:textId="5DA97366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Vpiši število</w:t>
            </w:r>
            <w:r w:rsidR="003C4F4E"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in navedi pridobitelje</w:t>
            </w:r>
          </w:p>
          <w:p w14:paraId="241022EF" w14:textId="77777777" w:rsidR="006A1A35" w:rsidRPr="00F906FE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8F72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012ACC00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141405">
        <w:rPr>
          <w:rFonts w:ascii="Arial" w:hAnsi="Arial" w:cs="Arial"/>
          <w:sz w:val="20"/>
          <w:szCs w:val="20"/>
        </w:rPr>
        <w:t xml:space="preserve"> ter da sta pri izvedbi projekta sodelovala navedena kadra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C9BEC96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3F2176A" w14:textId="77777777" w:rsidR="003C4F4E" w:rsidRDefault="003C4F4E" w:rsidP="003C4F4E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484115E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70332B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DC7869" w14:textId="46E1D58C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Lastnoročni ali elektronski podpis:</w:t>
      </w:r>
    </w:p>
    <w:p w14:paraId="6FCCDD70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42DB4C3" w14:textId="6C0845CF" w:rsidR="003C4F4E" w:rsidRDefault="003C4F4E" w:rsidP="00141405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70BA5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11F005" w14:textId="3EB39549" w:rsidR="003C4F4E" w:rsidRPr="000B4691" w:rsidRDefault="003C4F4E" w:rsidP="003C4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="0087177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.2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Predložitev dodatnih referenčnih projektov za merila </w:t>
      </w:r>
      <w:r w:rsidR="00136E23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– sklop 2</w:t>
      </w:r>
    </w:p>
    <w:p w14:paraId="06AA463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D53BFC9" w14:textId="25345262" w:rsidR="00AF1350" w:rsidRDefault="003C4F4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Obrazec se uporabi za predložitev dodatnih referenčnih projektov, ki jih ponudnik predloži za točkovanje v okviru meril. </w:t>
      </w:r>
    </w:p>
    <w:p w14:paraId="72A3FC47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CB4128" w:rsidRPr="000B4691" w14:paraId="02B89BC3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14C" w14:textId="7FB4F322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(načrtovanje, razvoj, zagon, vzdrževanje in podpora sistema tranzitnega plačilnega prehoda: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A1B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4391C82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6BE" w14:textId="77777777" w:rsidR="00CB4128" w:rsidRPr="00D22CF5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BF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9E297F2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81C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DC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EE3F7FC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005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217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2A6C2F9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73AA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načrtovanja, razvoja in zagona: </w:t>
            </w:r>
          </w:p>
          <w:p w14:paraId="3B3AF0A3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2E79AD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4FEC13C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0C47D70B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3B1175F9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7E7950B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A4D9AB0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E344E0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7A1E7DE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različnih pridobiteljev: </w:t>
            </w:r>
          </w:p>
          <w:p w14:paraId="6948DF27" w14:textId="77777777" w:rsid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A5BB27" w14:textId="77777777" w:rsidR="00CB4128" w:rsidRPr="003312AC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4CC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5A9E107A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CEB0543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35DF96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mesecev od zagona: </w:t>
            </w:r>
          </w:p>
          <w:p w14:paraId="30CF6E43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C5C1FB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5DAF7227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EBB364F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F1F3D01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C743411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FE4ED0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72244D9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in navedi pridobitelje: </w:t>
            </w:r>
          </w:p>
          <w:p w14:paraId="58B81704" w14:textId="77777777" w:rsidR="00CB4128" w:rsidRPr="00CB4128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57DAA8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0F8C85" w14:textId="75D385BA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DC73743" w14:textId="66904965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(za točkovaje v okviru meril)</w:t>
      </w:r>
    </w:p>
    <w:p w14:paraId="7DDA130B" w14:textId="77777777" w:rsidR="00F27CD7" w:rsidRPr="000B4691" w:rsidRDefault="00F27CD7" w:rsidP="00F27CD7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razširi tabelo! </w:t>
      </w:r>
    </w:p>
    <w:p w14:paraId="6388455E" w14:textId="77777777" w:rsidR="00F27CD7" w:rsidRPr="000B4691" w:rsidRDefault="00F27CD7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18EB6CF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08240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259F72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CB4128" w:rsidRPr="000B4691" w14:paraId="68EAB1F1" w14:textId="77777777" w:rsidTr="00716B57">
        <w:tc>
          <w:tcPr>
            <w:tcW w:w="4553" w:type="dxa"/>
          </w:tcPr>
          <w:p w14:paraId="606A92B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738C501F" w14:textId="77777777" w:rsidR="00CB4128" w:rsidRPr="000B4691" w:rsidRDefault="00CB412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CB4128" w:rsidRPr="000B4691" w14:paraId="4A9A0565" w14:textId="77777777" w:rsidTr="00716B57">
        <w:trPr>
          <w:trHeight w:val="992"/>
        </w:trPr>
        <w:tc>
          <w:tcPr>
            <w:tcW w:w="4553" w:type="dxa"/>
          </w:tcPr>
          <w:p w14:paraId="0EB94DFC" w14:textId="77777777" w:rsidR="00CB4128" w:rsidRPr="000B4691" w:rsidRDefault="00CB412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75F1717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1CDCB96" w14:textId="77777777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07EF71" w14:textId="7F2B78BC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 w:rsidR="00F906F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</w:t>
      </w:r>
      <w:r w:rsidR="00141405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(obrazec 4.2.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78E6E7B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D54EF0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E632115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5B43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sectPr w:rsidR="000B4691" w:rsidRPr="000B4691" w:rsidSect="009D0D8E">
      <w:footerReference w:type="default" r:id="rId12"/>
      <w:headerReference w:type="first" r:id="rId13"/>
      <w:footerReference w:type="first" r:id="rId14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5EFB" w14:textId="77777777" w:rsidR="004E13D7" w:rsidRDefault="004E13D7" w:rsidP="009D0D8E">
      <w:pPr>
        <w:spacing w:after="0" w:line="240" w:lineRule="auto"/>
      </w:pPr>
      <w:r>
        <w:separator/>
      </w:r>
    </w:p>
  </w:endnote>
  <w:endnote w:type="continuationSeparator" w:id="0">
    <w:p w14:paraId="13C5E73F" w14:textId="77777777" w:rsidR="004E13D7" w:rsidRDefault="004E13D7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1D00" w14:textId="55051B15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7F6D" w14:textId="420AF87B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CC0C" w14:textId="3E66B874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41405">
      <w:rPr>
        <w:rFonts w:ascii="Arial" w:hAnsi="Arial" w:cs="Arial"/>
        <w:noProof/>
        <w:sz w:val="18"/>
        <w:szCs w:val="18"/>
      </w:rPr>
      <w:t>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36F3" w14:textId="77777777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</w:t>
    </w:r>
    <w:r>
      <w:rPr>
        <w:rFonts w:ascii="Arial" w:hAnsi="Arial" w:cs="Arial"/>
        <w:noProof/>
        <w:sz w:val="18"/>
        <w:szCs w:val="18"/>
      </w:rPr>
      <w:t>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C538D" w14:textId="77777777" w:rsidR="004E13D7" w:rsidRDefault="004E13D7" w:rsidP="009D0D8E">
      <w:pPr>
        <w:spacing w:after="0" w:line="240" w:lineRule="auto"/>
      </w:pPr>
      <w:r>
        <w:separator/>
      </w:r>
    </w:p>
  </w:footnote>
  <w:footnote w:type="continuationSeparator" w:id="0">
    <w:p w14:paraId="403B42CC" w14:textId="77777777" w:rsidR="004E13D7" w:rsidRDefault="004E13D7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A66A" w14:textId="77777777" w:rsidR="000B4691" w:rsidRPr="00110CBD" w:rsidRDefault="000B4691" w:rsidP="006174BF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FDE7" w14:textId="53858750" w:rsidR="000B4691" w:rsidRPr="00EF3EAE" w:rsidRDefault="000B4691" w:rsidP="00E74A6D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F676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1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0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6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8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0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403566">
    <w:abstractNumId w:val="7"/>
  </w:num>
  <w:num w:numId="2" w16cid:durableId="1663048979">
    <w:abstractNumId w:val="23"/>
  </w:num>
  <w:num w:numId="3" w16cid:durableId="17690805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3087168">
    <w:abstractNumId w:val="29"/>
  </w:num>
  <w:num w:numId="5" w16cid:durableId="1010569530">
    <w:abstractNumId w:val="6"/>
  </w:num>
  <w:num w:numId="6" w16cid:durableId="1264411668">
    <w:abstractNumId w:val="17"/>
  </w:num>
  <w:num w:numId="7" w16cid:durableId="18904105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746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4551511">
    <w:abstractNumId w:val="18"/>
  </w:num>
  <w:num w:numId="10" w16cid:durableId="18682530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17902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9006935">
    <w:abstractNumId w:val="12"/>
  </w:num>
  <w:num w:numId="13" w16cid:durableId="1897469055">
    <w:abstractNumId w:val="1"/>
  </w:num>
  <w:num w:numId="14" w16cid:durableId="1544245066">
    <w:abstractNumId w:val="10"/>
  </w:num>
  <w:num w:numId="15" w16cid:durableId="720055837">
    <w:abstractNumId w:val="19"/>
  </w:num>
  <w:num w:numId="16" w16cid:durableId="402486114">
    <w:abstractNumId w:val="14"/>
  </w:num>
  <w:num w:numId="17" w16cid:durableId="2045059282">
    <w:abstractNumId w:val="27"/>
  </w:num>
  <w:num w:numId="18" w16cid:durableId="1709142072">
    <w:abstractNumId w:val="9"/>
  </w:num>
  <w:num w:numId="19" w16cid:durableId="420226712">
    <w:abstractNumId w:val="16"/>
  </w:num>
  <w:num w:numId="20" w16cid:durableId="1046753423">
    <w:abstractNumId w:val="2"/>
  </w:num>
  <w:num w:numId="21" w16cid:durableId="908611087">
    <w:abstractNumId w:val="24"/>
  </w:num>
  <w:num w:numId="22" w16cid:durableId="870461144">
    <w:abstractNumId w:val="31"/>
  </w:num>
  <w:num w:numId="23" w16cid:durableId="2112970501">
    <w:abstractNumId w:val="21"/>
  </w:num>
  <w:num w:numId="24" w16cid:durableId="1220477567">
    <w:abstractNumId w:val="30"/>
  </w:num>
  <w:num w:numId="25" w16cid:durableId="466052694">
    <w:abstractNumId w:val="26"/>
  </w:num>
  <w:num w:numId="26" w16cid:durableId="127210279">
    <w:abstractNumId w:val="8"/>
  </w:num>
  <w:num w:numId="27" w16cid:durableId="1877816569">
    <w:abstractNumId w:val="11"/>
  </w:num>
  <w:num w:numId="28" w16cid:durableId="1058019719">
    <w:abstractNumId w:val="15"/>
  </w:num>
  <w:num w:numId="29" w16cid:durableId="1869904748">
    <w:abstractNumId w:val="20"/>
  </w:num>
  <w:num w:numId="30" w16cid:durableId="1754624343">
    <w:abstractNumId w:val="13"/>
  </w:num>
  <w:num w:numId="31" w16cid:durableId="1478037449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51696"/>
    <w:rsid w:val="0005491D"/>
    <w:rsid w:val="000A7AD4"/>
    <w:rsid w:val="000B4691"/>
    <w:rsid w:val="00136E23"/>
    <w:rsid w:val="00141405"/>
    <w:rsid w:val="001F1BB4"/>
    <w:rsid w:val="001F7464"/>
    <w:rsid w:val="002724D0"/>
    <w:rsid w:val="003312AC"/>
    <w:rsid w:val="00356C9B"/>
    <w:rsid w:val="003C4F4E"/>
    <w:rsid w:val="00422C9E"/>
    <w:rsid w:val="00432419"/>
    <w:rsid w:val="004333D8"/>
    <w:rsid w:val="004D2421"/>
    <w:rsid w:val="004E13D7"/>
    <w:rsid w:val="00555AFF"/>
    <w:rsid w:val="00672792"/>
    <w:rsid w:val="006A1A35"/>
    <w:rsid w:val="006E2616"/>
    <w:rsid w:val="0076207F"/>
    <w:rsid w:val="00855C1D"/>
    <w:rsid w:val="008621CA"/>
    <w:rsid w:val="0087177C"/>
    <w:rsid w:val="009D0D8E"/>
    <w:rsid w:val="00A56AA6"/>
    <w:rsid w:val="00A67194"/>
    <w:rsid w:val="00A73098"/>
    <w:rsid w:val="00AF1350"/>
    <w:rsid w:val="00B32273"/>
    <w:rsid w:val="00BC0219"/>
    <w:rsid w:val="00C453C7"/>
    <w:rsid w:val="00CB4128"/>
    <w:rsid w:val="00CB7019"/>
    <w:rsid w:val="00D22CF5"/>
    <w:rsid w:val="00D426DD"/>
    <w:rsid w:val="00D72119"/>
    <w:rsid w:val="00E33F89"/>
    <w:rsid w:val="00F27CD7"/>
    <w:rsid w:val="00F3356F"/>
    <w:rsid w:val="00F6527B"/>
    <w:rsid w:val="00F9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19543"/>
  <w15:chartTrackingRefBased/>
  <w15:docId w15:val="{5F0ED5AF-DCD0-49F8-83EC-3AD3A92D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4D3177-6097-4D1F-B324-EF8E9F69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Grašič</dc:creator>
  <cp:keywords/>
  <dc:description/>
  <cp:lastModifiedBy>Silvija Sivčevič</cp:lastModifiedBy>
  <cp:revision>5</cp:revision>
  <cp:lastPrinted>2026-03-30T06:28:00Z</cp:lastPrinted>
  <dcterms:created xsi:type="dcterms:W3CDTF">2026-03-31T06:18:00Z</dcterms:created>
  <dcterms:modified xsi:type="dcterms:W3CDTF">2026-04-23T10:56:00Z</dcterms:modified>
</cp:coreProperties>
</file>